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Distance Learning Classroom Observation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Requirements for Teaching Distance Learning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The instructor is required to: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1.  Evaluate and return graded assignments in a timely manner and provide feedback on assignment to facilitate student preparation of future assignments.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2.  Describe the evaluation process, including how assignments are scored and final grades determined.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3.  Maintain a list of active resources and links to appropriate online resources within the course shell.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4.  Keep a record of all graded activities in a secure, private, and accurate manner.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5.  Respond in a timely manner to questions regarding the course or learning materials: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within a 48-hour period on weekdays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daily during the first week of the term.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6.  Provide and facilitate a forum for student questions.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7.  Design learning activities that promote CGCC core learning outcomes.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8.  Where appropriate, encourage student-student collaboration and interaction.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9.  Faculty who teach online classes are required to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regular and substantive interaction (RSI) with students within the learning management system and to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provide RSI documentation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in the form of a hidden page within the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course shell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630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Course ______________________________    </w:t>
        <w:tab/>
        <w:t xml:space="preserve">Instructor 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630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630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Reviewer ____________________________ </w:t>
        <w:tab/>
        <w:t xml:space="preserve">Date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8"/>
        <w:gridCol w:w="540"/>
        <w:gridCol w:w="540"/>
        <w:gridCol w:w="540"/>
        <w:gridCol w:w="540"/>
        <w:gridCol w:w="540"/>
        <w:tblGridChange w:id="0">
          <w:tblGrid>
            <w:gridCol w:w="8208"/>
            <w:gridCol w:w="540"/>
            <w:gridCol w:w="540"/>
            <w:gridCol w:w="540"/>
            <w:gridCol w:w="540"/>
            <w:gridCol w:w="5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Online teaching expectations, 1 lowest, 5 highest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1.  Evaluates and returns graded assignments in a timely manner and provides feedback on assignment to facilitate student preparation of future assignments.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 Describes the evaluation process, including how assignments are scored and final grades determined.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 Maintains a list of active resources and links to appropriate online resources within the course shell.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 Keeps a record of all graded activities in a secure, private, and accurate manner.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5.  Responds in a timely manner to questions regarding the course or learning materials: within a 48-hour period on weekdays / daily during the first week of the term.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 Provides and facilitates a forum for student questions.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 Designs learning activities that promote CGCC core learning outcomes.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 Where appropriate, encourages student-student collaboration and interaction.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For online classes,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the RSI document is present and the information verified.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Comments by Reviewer: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81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vertAlign w:val="baseline"/>
          <w:rtl w:val="0"/>
        </w:rPr>
        <w:t xml:space="preserve">Instructor Signature: ________________________________ Date: 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vertAlign w:val="baseline"/>
          <w:rtl w:val="0"/>
        </w:rPr>
        <w:t xml:space="preserve">Observer Signature: ________________________________ Date: 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  <w:rtl w:val="0"/>
      </w:rPr>
      <w:t xml:space="preserve">Created: 11/22/2011</w:t>
      <w:tab/>
      <w:t xml:space="preserve"> Revised: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  <w:rtl w:val="0"/>
      </w:rPr>
      <w:t xml:space="preserve">/4/201</w:t>
    </w:r>
    <w:r w:rsidDel="00000000" w:rsidR="00000000" w:rsidRPr="00000000">
      <w:rPr>
        <w:rtl w:val="0"/>
      </w:rPr>
      <w:t xml:space="preserve">7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  <w:rtl w:val="0"/>
      </w:rPr>
      <w:tab/>
      <w:t xml:space="preserve">Page: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555244"/>
        <w:sz w:val="15"/>
        <w:szCs w:val="15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